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F2" w:rsidRDefault="003E45EE">
      <w:r>
        <w:t>Svar på motion skydd SM</w:t>
      </w:r>
    </w:p>
    <w:p w:rsidR="003E45EE" w:rsidRDefault="003E45EE">
      <w:bookmarkStart w:id="0" w:name="_GoBack"/>
      <w:bookmarkEnd w:id="0"/>
    </w:p>
    <w:p w:rsidR="003E45EE" w:rsidRDefault="003E45EE">
      <w:r>
        <w:t xml:space="preserve">Vårt svenska regelverk bygger på </w:t>
      </w:r>
      <w:proofErr w:type="spellStart"/>
      <w:proofErr w:type="gramStart"/>
      <w:r>
        <w:t>WAKOs</w:t>
      </w:r>
      <w:proofErr w:type="spellEnd"/>
      <w:proofErr w:type="gramEnd"/>
      <w:r>
        <w:t xml:space="preserve"> där man har </w:t>
      </w:r>
      <w:r w:rsidR="00010C63">
        <w:t>distinkta</w:t>
      </w:r>
      <w:r>
        <w:t xml:space="preserve"> </w:t>
      </w:r>
      <w:r w:rsidR="00010C63">
        <w:t>skillnader</w:t>
      </w:r>
      <w:r>
        <w:t xml:space="preserve"> i tävlingsklasserna</w:t>
      </w:r>
      <w:r w:rsidR="00010C63">
        <w:t xml:space="preserve"> så att åskådare och domare snabbt kan se vilken tävlingsklass det är i aktuell fight. Borttagandet av skydd i SM-finalerna är enligt reglerna i A-klass, alltså om båda deltagarna uppfyller de krav så tars skydden av annars gör de inte det.</w:t>
      </w:r>
    </w:p>
    <w:p w:rsidR="00010C63" w:rsidRDefault="00010C63">
      <w:r>
        <w:t>Med detta i åtanke nekar vi motionen.</w:t>
      </w:r>
    </w:p>
    <w:sectPr w:rsidR="0001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E"/>
    <w:rsid w:val="00010C63"/>
    <w:rsid w:val="003D52F2"/>
    <w:rsid w:val="003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0D77"/>
  <w15:chartTrackingRefBased/>
  <w15:docId w15:val="{3957F850-0BBA-46A2-BA9D-39E0502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45EE"/>
    <w:pPr>
      <w:spacing w:after="200" w:line="276" w:lineRule="auto"/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</dc:creator>
  <cp:keywords/>
  <dc:description/>
  <cp:lastModifiedBy> </cp:lastModifiedBy>
  <cp:revision>1</cp:revision>
  <dcterms:created xsi:type="dcterms:W3CDTF">2020-03-02T19:44:00Z</dcterms:created>
  <dcterms:modified xsi:type="dcterms:W3CDTF">2020-03-02T20:04:00Z</dcterms:modified>
</cp:coreProperties>
</file>